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E89F" w14:textId="022A3173" w:rsidR="000C5109" w:rsidRPr="000C5109" w:rsidRDefault="002249E0" w:rsidP="00193E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0C5109" w:rsidRPr="000C5109">
        <w:rPr>
          <w:rFonts w:ascii="Arial" w:hAnsi="Arial" w:cs="Arial"/>
          <w:bCs/>
          <w:spacing w:val="-3"/>
          <w:sz w:val="22"/>
          <w:szCs w:val="22"/>
        </w:rPr>
        <w:t xml:space="preserve"> September 2018</w:t>
      </w:r>
      <w:r w:rsidR="00EF3452">
        <w:rPr>
          <w:rFonts w:ascii="Arial" w:hAnsi="Arial" w:cs="Arial"/>
          <w:bCs/>
          <w:spacing w:val="-3"/>
          <w:sz w:val="22"/>
          <w:szCs w:val="22"/>
        </w:rPr>
        <w:t>,</w:t>
      </w:r>
      <w:r w:rsidR="000C5109" w:rsidRPr="000C5109">
        <w:rPr>
          <w:rFonts w:ascii="Arial" w:hAnsi="Arial" w:cs="Arial"/>
          <w:bCs/>
          <w:spacing w:val="-3"/>
          <w:sz w:val="22"/>
          <w:szCs w:val="22"/>
        </w:rPr>
        <w:t xml:space="preserve"> the Attorney-General and Minister for Justice and Leader of the House referred an inquiry to the State Development, Natural Resources and Agricultural Industry Development Committee (the </w:t>
      </w:r>
      <w:r w:rsidR="00EF3452">
        <w:rPr>
          <w:rFonts w:ascii="Arial" w:hAnsi="Arial" w:cs="Arial"/>
          <w:bCs/>
          <w:spacing w:val="-3"/>
          <w:sz w:val="22"/>
          <w:szCs w:val="22"/>
        </w:rPr>
        <w:t>c</w:t>
      </w:r>
      <w:r w:rsidR="000C5109" w:rsidRPr="000C5109">
        <w:rPr>
          <w:rFonts w:ascii="Arial" w:hAnsi="Arial" w:cs="Arial"/>
          <w:bCs/>
          <w:spacing w:val="-3"/>
          <w:sz w:val="22"/>
          <w:szCs w:val="22"/>
        </w:rPr>
        <w:t xml:space="preserve">ommittee). </w:t>
      </w:r>
      <w:r w:rsidR="00EF345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C5109" w:rsidRPr="000C5109">
        <w:rPr>
          <w:rFonts w:ascii="Arial" w:hAnsi="Arial" w:cs="Arial"/>
          <w:bCs/>
          <w:spacing w:val="-3"/>
          <w:sz w:val="22"/>
          <w:szCs w:val="22"/>
        </w:rPr>
        <w:t>The refer</w:t>
      </w:r>
      <w:r w:rsidR="000C5109">
        <w:rPr>
          <w:rFonts w:ascii="Arial" w:hAnsi="Arial" w:cs="Arial"/>
          <w:bCs/>
          <w:spacing w:val="-3"/>
          <w:sz w:val="22"/>
          <w:szCs w:val="22"/>
        </w:rPr>
        <w:t>r</w:t>
      </w:r>
      <w:r w:rsidR="000C5109" w:rsidRPr="000C5109">
        <w:rPr>
          <w:rFonts w:ascii="Arial" w:hAnsi="Arial" w:cs="Arial"/>
          <w:bCs/>
          <w:spacing w:val="-3"/>
          <w:sz w:val="22"/>
          <w:szCs w:val="22"/>
        </w:rPr>
        <w:t xml:space="preserve">al was to examine opportunities to create jobs across Queensland and promote existing supply chain capability as a result of an Australian space industry. </w:t>
      </w:r>
    </w:p>
    <w:p w14:paraId="2CAAE8A0" w14:textId="77777777" w:rsidR="00872CB4" w:rsidRDefault="00872CB4" w:rsidP="00193E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D333C">
        <w:rPr>
          <w:rFonts w:ascii="Arial" w:hAnsi="Arial" w:cs="Arial"/>
          <w:bCs/>
          <w:spacing w:val="-3"/>
          <w:sz w:val="22"/>
          <w:szCs w:val="22"/>
        </w:rPr>
        <w:t xml:space="preserve">On </w:t>
      </w:r>
      <w:r>
        <w:rPr>
          <w:rFonts w:ascii="Arial" w:hAnsi="Arial" w:cs="Arial"/>
          <w:bCs/>
          <w:spacing w:val="-3"/>
          <w:sz w:val="22"/>
          <w:szCs w:val="22"/>
        </w:rPr>
        <w:t>18 September</w:t>
      </w:r>
      <w:r w:rsidRPr="007D333C">
        <w:rPr>
          <w:rFonts w:ascii="Arial" w:hAnsi="Arial" w:cs="Arial"/>
          <w:bCs/>
          <w:spacing w:val="-3"/>
          <w:sz w:val="22"/>
          <w:szCs w:val="22"/>
        </w:rPr>
        <w:t xml:space="preserve"> 201</w:t>
      </w:r>
      <w:r>
        <w:rPr>
          <w:rFonts w:ascii="Arial" w:hAnsi="Arial" w:cs="Arial"/>
          <w:bCs/>
          <w:spacing w:val="-3"/>
          <w:sz w:val="22"/>
          <w:szCs w:val="22"/>
        </w:rPr>
        <w:t>8</w:t>
      </w:r>
      <w:r w:rsidR="00EF3452">
        <w:rPr>
          <w:rFonts w:ascii="Arial" w:hAnsi="Arial" w:cs="Arial"/>
          <w:bCs/>
          <w:spacing w:val="-3"/>
          <w:sz w:val="22"/>
          <w:szCs w:val="22"/>
        </w:rPr>
        <w:t>,</w:t>
      </w:r>
      <w:r w:rsidRPr="007D333C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EF3452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>ommittee commenced</w:t>
      </w:r>
      <w:r w:rsidRPr="00872CB4">
        <w:rPr>
          <w:rFonts w:ascii="Arial" w:hAnsi="Arial" w:cs="Arial"/>
          <w:bCs/>
          <w:spacing w:val="-3"/>
          <w:sz w:val="22"/>
          <w:szCs w:val="22"/>
        </w:rPr>
        <w:t xml:space="preserve"> an inquiry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72CB4">
        <w:rPr>
          <w:rFonts w:ascii="Arial" w:hAnsi="Arial" w:cs="Arial"/>
          <w:bCs/>
          <w:spacing w:val="-3"/>
          <w:sz w:val="22"/>
          <w:szCs w:val="22"/>
        </w:rPr>
        <w:t>into job creation opportunities in Queensland arising from the establishment of an Australian space industry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CAAE8A1" w14:textId="77777777" w:rsidR="00123614" w:rsidRPr="00123614" w:rsidRDefault="00123614" w:rsidP="00193E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F3452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ommittee </w:t>
      </w:r>
      <w:r w:rsidRPr="00123614">
        <w:rPr>
          <w:rFonts w:ascii="Arial" w:hAnsi="Arial" w:cs="Arial"/>
          <w:bCs/>
          <w:spacing w:val="-3"/>
          <w:sz w:val="22"/>
          <w:szCs w:val="22"/>
        </w:rPr>
        <w:t>received written submissions until October 2018 and held public briefings, private meetings with industry and site visits from 15 October 2018 to 1 February 2019.</w:t>
      </w:r>
    </w:p>
    <w:p w14:paraId="2CAAE8A2" w14:textId="77777777" w:rsidR="007D333C" w:rsidRDefault="00872CB4" w:rsidP="00193E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F3452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ommittee tabled its </w:t>
      </w:r>
      <w:r w:rsidR="0073137E">
        <w:rPr>
          <w:rFonts w:ascii="Arial" w:hAnsi="Arial" w:cs="Arial"/>
          <w:bCs/>
          <w:spacing w:val="-3"/>
          <w:sz w:val="22"/>
          <w:szCs w:val="22"/>
        </w:rPr>
        <w:t>R</w:t>
      </w:r>
      <w:r>
        <w:rPr>
          <w:rFonts w:ascii="Arial" w:hAnsi="Arial" w:cs="Arial"/>
          <w:bCs/>
          <w:spacing w:val="-3"/>
          <w:sz w:val="22"/>
          <w:szCs w:val="22"/>
        </w:rPr>
        <w:t>eport</w:t>
      </w:r>
      <w:r w:rsidR="0073137E" w:rsidRPr="0073137E">
        <w:t xml:space="preserve"> </w:t>
      </w:r>
      <w:r w:rsidR="0073137E" w:rsidRPr="0073137E">
        <w:rPr>
          <w:rFonts w:ascii="Arial" w:hAnsi="Arial" w:cs="Arial"/>
          <w:bCs/>
          <w:spacing w:val="-3"/>
          <w:sz w:val="22"/>
          <w:szCs w:val="22"/>
        </w:rPr>
        <w:t xml:space="preserve">No. 23: </w:t>
      </w:r>
      <w:r w:rsidR="0073137E" w:rsidRPr="00A51C28">
        <w:rPr>
          <w:rFonts w:ascii="Arial" w:hAnsi="Arial" w:cs="Arial"/>
          <w:bCs/>
          <w:i/>
          <w:spacing w:val="-3"/>
          <w:sz w:val="22"/>
          <w:szCs w:val="22"/>
        </w:rPr>
        <w:t>Inquiry into job creation opportunities in Queensland arising from the establishment of an Australian space industry</w:t>
      </w:r>
      <w:r w:rsidR="00EF3452">
        <w:rPr>
          <w:rFonts w:ascii="Arial" w:hAnsi="Arial" w:cs="Arial"/>
          <w:bCs/>
          <w:spacing w:val="-3"/>
          <w:sz w:val="22"/>
          <w:szCs w:val="22"/>
        </w:rPr>
        <w:t>,</w:t>
      </w:r>
      <w:r w:rsidR="000C510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F3452">
        <w:rPr>
          <w:rFonts w:ascii="Arial" w:hAnsi="Arial" w:cs="Arial"/>
          <w:bCs/>
          <w:spacing w:val="-3"/>
          <w:sz w:val="22"/>
          <w:szCs w:val="22"/>
        </w:rPr>
        <w:t>which made 15</w:t>
      </w:r>
      <w:r w:rsidR="00F01D85">
        <w:rPr>
          <w:rFonts w:ascii="Arial" w:hAnsi="Arial" w:cs="Arial"/>
          <w:bCs/>
          <w:spacing w:val="-3"/>
          <w:sz w:val="22"/>
          <w:szCs w:val="22"/>
        </w:rPr>
        <w:t> </w:t>
      </w:r>
      <w:r w:rsidR="00EF3452">
        <w:rPr>
          <w:rFonts w:ascii="Arial" w:hAnsi="Arial" w:cs="Arial"/>
          <w:bCs/>
          <w:spacing w:val="-3"/>
          <w:sz w:val="22"/>
          <w:szCs w:val="22"/>
        </w:rPr>
        <w:t>recommendations,</w:t>
      </w:r>
      <w:r w:rsidR="00EF3452" w:rsidRPr="000C510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0C5109" w:rsidRPr="000C5109">
        <w:rPr>
          <w:rFonts w:ascii="Arial" w:hAnsi="Arial" w:cs="Arial"/>
          <w:bCs/>
          <w:spacing w:val="-3"/>
          <w:sz w:val="22"/>
          <w:szCs w:val="22"/>
        </w:rPr>
        <w:t>in the Queensland Parliament</w:t>
      </w:r>
      <w:r w:rsidR="000C5109">
        <w:rPr>
          <w:rFonts w:ascii="Arial" w:hAnsi="Arial" w:cs="Arial"/>
          <w:bCs/>
          <w:spacing w:val="-3"/>
          <w:sz w:val="22"/>
          <w:szCs w:val="22"/>
        </w:rPr>
        <w:t xml:space="preserve"> 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D333C" w:rsidRPr="007D333C">
        <w:rPr>
          <w:rFonts w:ascii="Arial" w:hAnsi="Arial" w:cs="Arial"/>
          <w:bCs/>
          <w:spacing w:val="-3"/>
          <w:sz w:val="22"/>
          <w:szCs w:val="22"/>
        </w:rPr>
        <w:t>28 February 2019</w:t>
      </w:r>
      <w:r w:rsidR="002B69BD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CAAE8A3" w14:textId="77777777" w:rsidR="00123614" w:rsidRDefault="00123614" w:rsidP="00193E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report’s recommendations are consistent with the </w:t>
      </w:r>
      <w:r w:rsidRPr="00123614">
        <w:rPr>
          <w:rFonts w:ascii="Arial" w:hAnsi="Arial" w:cs="Arial"/>
          <w:bCs/>
          <w:spacing w:val="-3"/>
          <w:sz w:val="22"/>
          <w:szCs w:val="22"/>
        </w:rPr>
        <w:t>Queensland Aerospace 10-Year Roadmap and Action Plan’s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space</w:t>
      </w:r>
      <w:r w:rsidR="00EF3452">
        <w:rPr>
          <w:rFonts w:ascii="Arial" w:hAnsi="Arial" w:cs="Arial"/>
          <w:bCs/>
          <w:spacing w:val="-3"/>
          <w:sz w:val="22"/>
          <w:szCs w:val="22"/>
        </w:rPr>
        <w:t>-</w:t>
      </w:r>
      <w:r>
        <w:rPr>
          <w:rFonts w:ascii="Arial" w:hAnsi="Arial" w:cs="Arial"/>
          <w:bCs/>
          <w:spacing w:val="-3"/>
          <w:sz w:val="22"/>
          <w:szCs w:val="22"/>
        </w:rPr>
        <w:t>related actions</w:t>
      </w:r>
      <w:r w:rsidR="00624392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3137E" w:rsidRPr="0073137E">
        <w:rPr>
          <w:rFonts w:ascii="Arial" w:hAnsi="Arial" w:cs="Arial"/>
          <w:bCs/>
          <w:spacing w:val="-3"/>
          <w:sz w:val="22"/>
          <w:szCs w:val="22"/>
        </w:rPr>
        <w:t>including the development of a Queensland space strategy to implement the report</w:t>
      </w:r>
      <w:r w:rsidR="0073137E">
        <w:rPr>
          <w:rFonts w:ascii="Arial" w:hAnsi="Arial" w:cs="Arial"/>
          <w:bCs/>
          <w:spacing w:val="-3"/>
          <w:sz w:val="22"/>
          <w:szCs w:val="22"/>
        </w:rPr>
        <w:t>’</w:t>
      </w:r>
      <w:r w:rsidR="0073137E" w:rsidRPr="0073137E">
        <w:rPr>
          <w:rFonts w:ascii="Arial" w:hAnsi="Arial" w:cs="Arial"/>
          <w:bCs/>
          <w:spacing w:val="-3"/>
          <w:sz w:val="22"/>
          <w:szCs w:val="22"/>
        </w:rPr>
        <w:t>s recommendations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CAAE8A4" w14:textId="02F0E483" w:rsidR="00D6589B" w:rsidRDefault="00123614" w:rsidP="00193E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EF3452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overnment response </w:t>
      </w:r>
      <w:r w:rsidR="007C30CE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>
        <w:rPr>
          <w:rFonts w:ascii="Arial" w:hAnsi="Arial" w:cs="Arial"/>
          <w:bCs/>
          <w:spacing w:val="-3"/>
          <w:sz w:val="22"/>
          <w:szCs w:val="22"/>
        </w:rPr>
        <w:t>all 15 recommendations</w:t>
      </w:r>
      <w:r w:rsidR="00380261">
        <w:rPr>
          <w:rFonts w:ascii="Arial" w:hAnsi="Arial" w:cs="Arial"/>
          <w:bCs/>
          <w:spacing w:val="-3"/>
          <w:sz w:val="22"/>
          <w:szCs w:val="22"/>
        </w:rPr>
        <w:t xml:space="preserve"> of the </w:t>
      </w:r>
      <w:r w:rsidR="0073137E" w:rsidRPr="0073137E">
        <w:rPr>
          <w:rFonts w:ascii="Arial" w:hAnsi="Arial" w:cs="Arial"/>
          <w:bCs/>
          <w:spacing w:val="-3"/>
          <w:sz w:val="22"/>
          <w:szCs w:val="22"/>
        </w:rPr>
        <w:t>State Development</w:t>
      </w:r>
      <w:r w:rsidR="00624392">
        <w:rPr>
          <w:rFonts w:ascii="Arial" w:hAnsi="Arial" w:cs="Arial"/>
          <w:bCs/>
          <w:spacing w:val="-3"/>
          <w:sz w:val="22"/>
          <w:szCs w:val="22"/>
        </w:rPr>
        <w:t>,</w:t>
      </w:r>
      <w:r w:rsidR="0073137E" w:rsidRPr="0073137E">
        <w:rPr>
          <w:rFonts w:ascii="Arial" w:hAnsi="Arial" w:cs="Arial"/>
          <w:bCs/>
          <w:spacing w:val="-3"/>
          <w:sz w:val="22"/>
          <w:szCs w:val="22"/>
        </w:rPr>
        <w:t xml:space="preserve"> Natural Resources and Agricultural Industry Development </w:t>
      </w:r>
      <w:r w:rsidR="0073137E">
        <w:rPr>
          <w:rFonts w:ascii="Arial" w:hAnsi="Arial" w:cs="Arial"/>
          <w:bCs/>
          <w:spacing w:val="-3"/>
          <w:sz w:val="22"/>
          <w:szCs w:val="22"/>
        </w:rPr>
        <w:t>C</w:t>
      </w:r>
      <w:r w:rsidR="00380261">
        <w:rPr>
          <w:rFonts w:ascii="Arial" w:hAnsi="Arial" w:cs="Arial"/>
          <w:bCs/>
          <w:spacing w:val="-3"/>
          <w:sz w:val="22"/>
          <w:szCs w:val="22"/>
        </w:rPr>
        <w:t>ommittee</w:t>
      </w:r>
      <w:r w:rsidR="00A51C28">
        <w:rPr>
          <w:rFonts w:ascii="Arial" w:hAnsi="Arial" w:cs="Arial"/>
          <w:bCs/>
          <w:spacing w:val="-3"/>
          <w:sz w:val="22"/>
          <w:szCs w:val="22"/>
        </w:rPr>
        <w:t xml:space="preserve"> inquiry</w:t>
      </w:r>
      <w:r w:rsidR="00A51C28" w:rsidRPr="00A51C28">
        <w:rPr>
          <w:rFonts w:ascii="Arial" w:hAnsi="Arial" w:cs="Arial"/>
          <w:bCs/>
          <w:spacing w:val="-3"/>
          <w:sz w:val="22"/>
          <w:szCs w:val="22"/>
        </w:rPr>
        <w:t xml:space="preserve"> into job creation opportunities in Queensland arising from the establishment of an Australian space industry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2CAAE8A5" w14:textId="77777777" w:rsidR="00123614" w:rsidRDefault="00123614" w:rsidP="00193E64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24392">
        <w:rPr>
          <w:rFonts w:ascii="Arial" w:hAnsi="Arial" w:cs="Arial"/>
          <w:bCs/>
          <w:spacing w:val="-3"/>
          <w:sz w:val="22"/>
          <w:szCs w:val="22"/>
        </w:rPr>
        <w:t xml:space="preserve">that </w:t>
      </w:r>
      <w:r w:rsidR="0073137E" w:rsidRPr="0073137E">
        <w:rPr>
          <w:rFonts w:ascii="Arial" w:hAnsi="Arial" w:cs="Arial"/>
          <w:bCs/>
          <w:spacing w:val="-3"/>
          <w:sz w:val="22"/>
          <w:szCs w:val="22"/>
        </w:rPr>
        <w:t xml:space="preserve">the Minister for State Development, Manufacturing, Infrastructure and Planning </w:t>
      </w:r>
      <w:r>
        <w:rPr>
          <w:rFonts w:ascii="Arial" w:hAnsi="Arial" w:cs="Arial"/>
          <w:bCs/>
          <w:spacing w:val="-3"/>
          <w:sz w:val="22"/>
          <w:szCs w:val="22"/>
        </w:rPr>
        <w:t>tabl</w:t>
      </w:r>
      <w:r w:rsidR="0073137E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380261">
        <w:rPr>
          <w:rFonts w:ascii="Arial" w:hAnsi="Arial" w:cs="Arial"/>
          <w:bCs/>
          <w:spacing w:val="-3"/>
          <w:sz w:val="22"/>
          <w:szCs w:val="22"/>
        </w:rPr>
        <w:t>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overnment response to the </w:t>
      </w:r>
      <w:r w:rsidR="00380261">
        <w:rPr>
          <w:rFonts w:ascii="Arial" w:hAnsi="Arial" w:cs="Arial"/>
          <w:bCs/>
          <w:spacing w:val="-3"/>
          <w:sz w:val="22"/>
          <w:szCs w:val="22"/>
        </w:rPr>
        <w:t>c</w:t>
      </w:r>
      <w:r>
        <w:rPr>
          <w:rFonts w:ascii="Arial" w:hAnsi="Arial" w:cs="Arial"/>
          <w:bCs/>
          <w:spacing w:val="-3"/>
          <w:sz w:val="22"/>
          <w:szCs w:val="22"/>
        </w:rPr>
        <w:t>ommittee’s report</w:t>
      </w:r>
      <w:r w:rsidR="0073137E">
        <w:rPr>
          <w:rFonts w:ascii="Arial" w:hAnsi="Arial" w:cs="Arial"/>
          <w:bCs/>
          <w:spacing w:val="-3"/>
          <w:sz w:val="22"/>
          <w:szCs w:val="22"/>
        </w:rPr>
        <w:t xml:space="preserve"> in Parliament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2CAAE8A7" w14:textId="77777777" w:rsidR="00123614" w:rsidRPr="00123614" w:rsidRDefault="00123614" w:rsidP="00193E64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2CAAE8A8" w14:textId="0786F040" w:rsidR="00123614" w:rsidRDefault="00A66C33" w:rsidP="00193E64">
      <w:pPr>
        <w:keepLines/>
        <w:numPr>
          <w:ilvl w:val="0"/>
          <w:numId w:val="4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123614" w:rsidRPr="009A33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State Development, Natural Resources and Agricultural Industry Development Committee’s Report No. 23</w:t>
        </w:r>
        <w:r w:rsidR="00380261" w:rsidRPr="009A33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: </w:t>
        </w:r>
        <w:bookmarkStart w:id="1" w:name="_Hlk7002561"/>
        <w:r w:rsidR="00123614" w:rsidRPr="009A33F1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Inquiry into job creation opportunities in Queensland arising from the establishment of an Australian space indust</w:t>
        </w:r>
        <w:r w:rsidR="00A51C28" w:rsidRPr="009A33F1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ry</w:t>
        </w:r>
        <w:bookmarkEnd w:id="1"/>
      </w:hyperlink>
    </w:p>
    <w:p w14:paraId="2CAAE8AB" w14:textId="17094A12" w:rsidR="00732E22" w:rsidRPr="00EE1EB5" w:rsidRDefault="00A66C33" w:rsidP="00193E64">
      <w:pPr>
        <w:keepLines/>
        <w:numPr>
          <w:ilvl w:val="0"/>
          <w:numId w:val="4"/>
        </w:numPr>
        <w:spacing w:before="120"/>
        <w:ind w:left="720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123614" w:rsidRPr="009A33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Government response</w:t>
        </w:r>
        <w:r w:rsidR="00380261" w:rsidRPr="009A33F1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to the inquiry into job creation opportunities in Queensland arising from the establishment of an Australian space industry</w:t>
        </w:r>
      </w:hyperlink>
    </w:p>
    <w:sectPr w:rsidR="00732E22" w:rsidRPr="00EE1EB5" w:rsidSect="00F471B6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443D7" w14:textId="77777777" w:rsidR="00B837C5" w:rsidRDefault="00B837C5" w:rsidP="00D6589B">
      <w:r>
        <w:separator/>
      </w:r>
    </w:p>
  </w:endnote>
  <w:endnote w:type="continuationSeparator" w:id="0">
    <w:p w14:paraId="52BC8FEF" w14:textId="77777777" w:rsidR="00B837C5" w:rsidRDefault="00B837C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ACC35" w14:textId="77777777" w:rsidR="00B837C5" w:rsidRDefault="00B837C5" w:rsidP="00D6589B">
      <w:r>
        <w:separator/>
      </w:r>
    </w:p>
  </w:footnote>
  <w:footnote w:type="continuationSeparator" w:id="0">
    <w:p w14:paraId="60BBE55E" w14:textId="77777777" w:rsidR="00B837C5" w:rsidRDefault="00B837C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AE8B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CAAE8B1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CAAE8B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D333C">
      <w:rPr>
        <w:rFonts w:ascii="Arial" w:hAnsi="Arial" w:cs="Arial"/>
        <w:b/>
        <w:color w:val="auto"/>
        <w:sz w:val="22"/>
        <w:szCs w:val="22"/>
        <w:lang w:eastAsia="en-US"/>
      </w:rPr>
      <w:t>May 2019</w:t>
    </w:r>
  </w:p>
  <w:p w14:paraId="2CAAE8B3" w14:textId="77777777" w:rsidR="00CB1501" w:rsidRDefault="00EF345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Queensland </w:t>
    </w:r>
    <w:r w:rsidR="007D333C">
      <w:rPr>
        <w:rFonts w:ascii="Arial" w:hAnsi="Arial" w:cs="Arial"/>
        <w:b/>
        <w:sz w:val="22"/>
        <w:szCs w:val="22"/>
        <w:u w:val="single"/>
      </w:rPr>
      <w:t xml:space="preserve">Government response to </w:t>
    </w:r>
    <w:r w:rsidR="007D333C" w:rsidRPr="007D333C">
      <w:rPr>
        <w:rFonts w:ascii="Arial" w:hAnsi="Arial" w:cs="Arial"/>
        <w:b/>
        <w:sz w:val="22"/>
        <w:szCs w:val="22"/>
        <w:u w:val="single"/>
      </w:rPr>
      <w:t>State Development, Natural Resources and Agricultural Industry Development Committee</w:t>
    </w:r>
    <w:r>
      <w:rPr>
        <w:rFonts w:ascii="Arial" w:hAnsi="Arial" w:cs="Arial"/>
        <w:b/>
        <w:sz w:val="22"/>
        <w:szCs w:val="22"/>
        <w:u w:val="single"/>
      </w:rPr>
      <w:t xml:space="preserve"> inquiry</w:t>
    </w:r>
    <w:r w:rsidR="007D333C">
      <w:rPr>
        <w:rFonts w:ascii="Arial" w:hAnsi="Arial" w:cs="Arial"/>
        <w:b/>
        <w:sz w:val="22"/>
        <w:szCs w:val="22"/>
        <w:u w:val="single"/>
      </w:rPr>
      <w:t xml:space="preserve"> into job creation opportunities in Queensland arising from the establishment of an Australian space industry </w:t>
    </w:r>
  </w:p>
  <w:p w14:paraId="2CAAE8B4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D333C">
      <w:rPr>
        <w:rFonts w:ascii="Arial" w:hAnsi="Arial" w:cs="Arial"/>
        <w:b/>
        <w:sz w:val="22"/>
        <w:szCs w:val="22"/>
        <w:u w:val="single"/>
      </w:rPr>
      <w:t xml:space="preserve"> for </w:t>
    </w:r>
    <w:r w:rsidR="007D333C" w:rsidRPr="007D333C">
      <w:rPr>
        <w:rFonts w:ascii="Arial" w:hAnsi="Arial" w:cs="Arial"/>
        <w:b/>
        <w:sz w:val="22"/>
        <w:szCs w:val="22"/>
        <w:u w:val="single"/>
      </w:rPr>
      <w:t>State Development, Manufacturing, Infrastructure and Planning</w:t>
    </w:r>
  </w:p>
  <w:p w14:paraId="2CAAE8B5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6089D"/>
    <w:multiLevelType w:val="hybridMultilevel"/>
    <w:tmpl w:val="405C7D0C"/>
    <w:lvl w:ilvl="0" w:tplc="0C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75BE4382"/>
    <w:multiLevelType w:val="hybridMultilevel"/>
    <w:tmpl w:val="0A8269CA"/>
    <w:lvl w:ilvl="0" w:tplc="DBE812AA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  <w:rPr>
        <w:rFonts w:cs="Times New Roman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0CA2F1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80F8F"/>
    <w:rsid w:val="000C5109"/>
    <w:rsid w:val="0010384C"/>
    <w:rsid w:val="00123614"/>
    <w:rsid w:val="00123E46"/>
    <w:rsid w:val="00174117"/>
    <w:rsid w:val="00185BDF"/>
    <w:rsid w:val="00193E64"/>
    <w:rsid w:val="001A1017"/>
    <w:rsid w:val="002249E0"/>
    <w:rsid w:val="002B1078"/>
    <w:rsid w:val="002B69BD"/>
    <w:rsid w:val="002C4BC8"/>
    <w:rsid w:val="00380261"/>
    <w:rsid w:val="003A3BDD"/>
    <w:rsid w:val="00501C66"/>
    <w:rsid w:val="0053782A"/>
    <w:rsid w:val="00550873"/>
    <w:rsid w:val="00624392"/>
    <w:rsid w:val="007265D0"/>
    <w:rsid w:val="0073137E"/>
    <w:rsid w:val="00732E22"/>
    <w:rsid w:val="00741C20"/>
    <w:rsid w:val="0079786A"/>
    <w:rsid w:val="007C30CE"/>
    <w:rsid w:val="007D333C"/>
    <w:rsid w:val="007F44F4"/>
    <w:rsid w:val="00872CB4"/>
    <w:rsid w:val="008A34D6"/>
    <w:rsid w:val="008B594E"/>
    <w:rsid w:val="00904077"/>
    <w:rsid w:val="00922B80"/>
    <w:rsid w:val="00937A4A"/>
    <w:rsid w:val="009A33F1"/>
    <w:rsid w:val="00A07F24"/>
    <w:rsid w:val="00A26FC0"/>
    <w:rsid w:val="00A44994"/>
    <w:rsid w:val="00A51C28"/>
    <w:rsid w:val="00A66C33"/>
    <w:rsid w:val="00AA3AF2"/>
    <w:rsid w:val="00AA4DE7"/>
    <w:rsid w:val="00AB42A9"/>
    <w:rsid w:val="00B837C5"/>
    <w:rsid w:val="00C4582B"/>
    <w:rsid w:val="00C75E67"/>
    <w:rsid w:val="00CB1501"/>
    <w:rsid w:val="00CD7A50"/>
    <w:rsid w:val="00CE33D0"/>
    <w:rsid w:val="00CF0D8A"/>
    <w:rsid w:val="00D240D2"/>
    <w:rsid w:val="00D6589B"/>
    <w:rsid w:val="00EE1EB5"/>
    <w:rsid w:val="00EF3452"/>
    <w:rsid w:val="00F01D85"/>
    <w:rsid w:val="00F45B99"/>
    <w:rsid w:val="00F471B6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E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2C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33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Response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80E7D-D667-42DA-B936-51A784A98A38}">
  <ds:schemaRefs>
    <ds:schemaRef ds:uri="http://schemas.microsoft.com/office/infopath/2007/PartnerControls"/>
    <ds:schemaRef ds:uri="63e311de-a790-43ff-be63-577c26c7507c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9E3E1A-22DD-492C-B160-F7FFD92F8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7C8A4-29E3-471C-BBD8-DBF12809F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1762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D18 270652  Attachment 8 to Submission - Proactive Release Summary - Gov Response will be tabled in Parliament</vt:lpstr>
    </vt:vector>
  </TitlesOfParts>
  <Manager/>
  <Company/>
  <LinksUpToDate>false</LinksUpToDate>
  <CharactersWithSpaces>2043</CharactersWithSpaces>
  <SharedDoc>false</SharedDoc>
  <HyperlinkBase>https://www.cabinet.qld.gov.au/documents/2019/May/SpaceInd/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D18 270652  Attachment 8 to Submission - Proactive Release Summary - Gov Response will be tabled in Parliament</dc:title>
  <dc:subject/>
  <dc:creator/>
  <cp:keywords/>
  <cp:lastModifiedBy/>
  <cp:revision>11</cp:revision>
  <cp:lastPrinted>2019-05-08T23:52:00Z</cp:lastPrinted>
  <dcterms:created xsi:type="dcterms:W3CDTF">2019-06-13T00:08:00Z</dcterms:created>
  <dcterms:modified xsi:type="dcterms:W3CDTF">2019-12-11T09:22:00Z</dcterms:modified>
  <cp:category>Industry_Development,Economic_Development,Employment,Committees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